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601" w:type="dxa"/>
        <w:tblLayout w:type="fixed"/>
        <w:tblLook w:val="04A0"/>
      </w:tblPr>
      <w:tblGrid>
        <w:gridCol w:w="567"/>
        <w:gridCol w:w="293"/>
        <w:gridCol w:w="558"/>
        <w:gridCol w:w="885"/>
        <w:gridCol w:w="1525"/>
        <w:gridCol w:w="2126"/>
        <w:gridCol w:w="2835"/>
        <w:gridCol w:w="851"/>
        <w:gridCol w:w="97"/>
        <w:gridCol w:w="236"/>
        <w:gridCol w:w="659"/>
        <w:gridCol w:w="1276"/>
        <w:gridCol w:w="1275"/>
        <w:gridCol w:w="1701"/>
        <w:gridCol w:w="851"/>
      </w:tblGrid>
      <w:tr w:rsidR="00F37B6D" w:rsidRPr="00F37B6D" w:rsidTr="003B1CE5">
        <w:trPr>
          <w:trHeight w:val="300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F37B6D" w:rsidRPr="00F37B6D" w:rsidTr="003B1CE5">
        <w:trPr>
          <w:trHeight w:val="975"/>
        </w:trPr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58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о достижении </w:t>
            </w:r>
            <w:proofErr w:type="gram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значений показателей результативности использования субсидии</w:t>
            </w:r>
            <w:proofErr w:type="gram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из федерального бюджета бюджету субъекта Российской Федерации на </w:t>
            </w:r>
            <w:proofErr w:type="spell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групп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3B1CE5">
        <w:trPr>
          <w:trHeight w:val="300"/>
        </w:trPr>
        <w:tc>
          <w:tcPr>
            <w:tcW w:w="97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6DD" w:rsidRDefault="003B06D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Периодичность: </w:t>
            </w:r>
            <w:proofErr w:type="spellStart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__ежегодная</w:t>
            </w:r>
            <w:proofErr w:type="spellEnd"/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__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3C2A04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3C2A04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№ </w:t>
            </w: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/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Направле</w:t>
            </w:r>
            <w:r w:rsidR="008A6A8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расходов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513484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513484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КБК</w:t>
            </w:r>
            <w:r w:rsidR="00774F69">
              <w:rPr>
                <w:rStyle w:val="a8"/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footnoteReference w:id="2"/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Единица измерения ОКЕИ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Год, на который запланировано достижение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Плановое значение 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Фактическое значение показателя по состоянию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Причи</w:t>
            </w:r>
            <w:r w:rsidR="003B1CE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на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откло</w:t>
            </w:r>
            <w:r w:rsidR="003B1CE5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-</w:t>
            </w: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нения</w:t>
            </w:r>
            <w:proofErr w:type="spellEnd"/>
          </w:p>
        </w:tc>
      </w:tr>
      <w:tr w:rsidR="006D0885" w:rsidRPr="00F37B6D" w:rsidTr="003C2A04">
        <w:trPr>
          <w:trHeight w:val="87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6D0885" w:rsidRPr="00F37B6D" w:rsidTr="003C2A04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B6D" w:rsidRPr="00F37B6D" w:rsidRDefault="00F37B6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3C2A04" w:rsidRPr="00F37B6D" w:rsidTr="003C2A04">
        <w:trPr>
          <w:trHeight w:val="4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04" w:rsidRPr="00F37B6D" w:rsidRDefault="003C2A04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04" w:rsidRPr="003C2A04" w:rsidRDefault="003C2A04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50270 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04" w:rsidRPr="00F37B6D" w:rsidRDefault="003C2A04" w:rsidP="00F37B6D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Реализация мероприятий, включенных в программы субъектов Российской Федерации,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групп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04" w:rsidRPr="00F37B6D" w:rsidRDefault="003C2A04" w:rsidP="00406E29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Доля доступных для инвалидов и других </w:t>
            </w:r>
            <w:proofErr w:type="spellStart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</w:t>
            </w:r>
            <w:r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в с</w:t>
            </w: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убъект</w:t>
            </w:r>
            <w:r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е Российской Федерации</w:t>
            </w:r>
            <w:r>
              <w:rPr>
                <w:rStyle w:val="a8"/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004 0801 12100R0271 240, 004 0801 12100R0271 610, 004 0801 12100R0271 620,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004 0802 12100R0271 620,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006 1103 11200R0271 610,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006 0704 11200R0271 610,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006 1003 02300R0271 610,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006 1103 11300R0271 610,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888 1002 02200R0271 240,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888 1003 02300R0271 240,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888 1003 02300R0271 620,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888 1003 02500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0272 630,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889 0401 05500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0271 240,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893 0408 17100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R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0271 240,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900 0901 01200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0270 610,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900 1006 01200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0271 61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2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,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900 0901 01200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0270 61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2</w:t>
            </w:r>
          </w:p>
          <w:p w:rsidR="003C2A04" w:rsidRPr="003C2A04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 w:eastAsia="ru-RU"/>
              </w:rPr>
            </w:pPr>
            <w:r w:rsidRPr="003C2A04">
              <w:rPr>
                <w:color w:val="000000"/>
                <w:sz w:val="20"/>
                <w:szCs w:val="20"/>
                <w:lang w:eastAsia="ru-RU"/>
              </w:rPr>
              <w:t>900 0901 04300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L</w:t>
            </w:r>
            <w:r w:rsidRPr="003C2A04">
              <w:rPr>
                <w:color w:val="000000"/>
                <w:sz w:val="20"/>
                <w:szCs w:val="20"/>
                <w:lang w:eastAsia="ru-RU"/>
              </w:rPr>
              <w:t>0270 610</w:t>
            </w:r>
            <w:r w:rsidRPr="003C2A04">
              <w:rPr>
                <w:color w:val="000000"/>
                <w:sz w:val="20"/>
                <w:szCs w:val="20"/>
                <w:lang w:val="en-US" w:eastAsia="ru-RU"/>
              </w:rPr>
              <w:t>,</w:t>
            </w:r>
          </w:p>
          <w:p w:rsidR="003C2A04" w:rsidRPr="00F37B6D" w:rsidRDefault="003C2A04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3C2A04">
              <w:rPr>
                <w:color w:val="000000"/>
                <w:sz w:val="20"/>
                <w:szCs w:val="20"/>
                <w:lang w:val="en-US" w:eastAsia="ru-RU"/>
              </w:rPr>
              <w:t>913 0702 08000L0270 612</w:t>
            </w:r>
            <w:r w:rsidRPr="006142CF">
              <w:rPr>
                <w:color w:val="000000"/>
                <w:sz w:val="24"/>
                <w:szCs w:val="24"/>
                <w:lang w:val="en-US" w:eastAsia="ru-RU"/>
              </w:rPr>
              <w:t> </w:t>
            </w: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Единицы</w:t>
            </w: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642 </w:t>
            </w: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04" w:rsidRPr="00D103FD" w:rsidRDefault="003C2A04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04" w:rsidRPr="00D103FD" w:rsidRDefault="003C2A04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116 (</w:t>
            </w:r>
            <w:proofErr w:type="gramStart"/>
            <w:r w:rsidRPr="00D103FD">
              <w:rPr>
                <w:color w:val="000000"/>
                <w:sz w:val="20"/>
                <w:szCs w:val="20"/>
                <w:lang w:eastAsia="ru-RU"/>
              </w:rPr>
              <w:t>дооборудованных</w:t>
            </w:r>
            <w:proofErr w:type="gramEnd"/>
            <w:r w:rsidRPr="00D103FD">
              <w:rPr>
                <w:color w:val="000000"/>
                <w:sz w:val="20"/>
                <w:szCs w:val="20"/>
                <w:lang w:eastAsia="ru-RU"/>
              </w:rPr>
              <w:t xml:space="preserve"> к концу   2016 года – 52,    в том числе в 2014 году – 15,    в 2015 году- 26,   в 2016 году - 11)</w:t>
            </w: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C2A0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3C2A04" w:rsidRPr="00D103FD" w:rsidRDefault="003C2A04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04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</w:t>
            </w:r>
            <w:r w:rsidR="003C2A04"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борудованно</w:t>
            </w:r>
            <w:proofErr w:type="spellEnd"/>
            <w:r w:rsidR="003C2A04"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2016 году – 11 объектов </w:t>
            </w: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C2A0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2A04" w:rsidRPr="00F37B6D" w:rsidRDefault="003C2A04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D103FD" w:rsidRPr="00F37B6D" w:rsidTr="00D103FD">
        <w:trPr>
          <w:trHeight w:val="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D" w:rsidRPr="00F37B6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D" w:rsidRP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50270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FD" w:rsidRPr="00D103FD" w:rsidRDefault="00D103FD" w:rsidP="00D103FD">
            <w:pPr>
              <w:spacing w:after="0" w:line="240" w:lineRule="auto"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D103F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Создание в дошкольных образовательных, общеобразов</w:t>
            </w:r>
            <w:r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ательных организациях, организац</w:t>
            </w:r>
            <w:r w:rsidRPr="00D103F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FD" w:rsidRPr="00F37B6D" w:rsidRDefault="00D103FD" w:rsidP="00F37B6D">
            <w:pPr>
              <w:spacing w:after="0" w:line="240" w:lineRule="auto"/>
              <w:contextualSpacing/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</w:pPr>
            <w:r w:rsidRPr="00F37B6D">
              <w:rPr>
                <w:rFonts w:eastAsia="Times New Roman"/>
                <w:color w:val="000000"/>
                <w:spacing w:val="-10"/>
                <w:sz w:val="20"/>
                <w:szCs w:val="20"/>
                <w:lang w:eastAsia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субъекте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D103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012 0709 10100</w:t>
            </w:r>
            <w:r w:rsidRPr="00D103FD">
              <w:rPr>
                <w:color w:val="000000"/>
                <w:sz w:val="20"/>
                <w:szCs w:val="20"/>
                <w:lang w:val="en-US" w:eastAsia="ru-RU"/>
              </w:rPr>
              <w:t>R0271</w:t>
            </w:r>
            <w:r w:rsidRPr="00D103FD">
              <w:rPr>
                <w:color w:val="000000"/>
                <w:sz w:val="20"/>
                <w:szCs w:val="20"/>
                <w:lang w:eastAsia="ru-RU"/>
              </w:rPr>
              <w:t xml:space="preserve"> 520,</w:t>
            </w:r>
          </w:p>
          <w:p w:rsidR="00D103FD" w:rsidRPr="00D103FD" w:rsidRDefault="00D103FD" w:rsidP="00D103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012 0709 10100</w:t>
            </w:r>
            <w:r w:rsidRPr="00D103FD">
              <w:rPr>
                <w:color w:val="000000"/>
                <w:sz w:val="20"/>
                <w:szCs w:val="20"/>
                <w:lang w:val="en-US" w:eastAsia="ru-RU"/>
              </w:rPr>
              <w:t>R0271</w:t>
            </w:r>
            <w:r w:rsidRPr="00D103FD">
              <w:rPr>
                <w:color w:val="000000"/>
                <w:sz w:val="20"/>
                <w:szCs w:val="20"/>
                <w:lang w:eastAsia="ru-RU"/>
              </w:rPr>
              <w:t xml:space="preserve"> 610,</w:t>
            </w:r>
          </w:p>
          <w:p w:rsidR="00D103FD" w:rsidRPr="00F37B6D" w:rsidRDefault="00D103FD" w:rsidP="00D103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 012 0709 10100</w:t>
            </w:r>
            <w:r w:rsidRPr="00D103FD">
              <w:rPr>
                <w:color w:val="000000"/>
                <w:sz w:val="20"/>
                <w:szCs w:val="20"/>
                <w:lang w:val="en-US" w:eastAsia="ru-RU"/>
              </w:rPr>
              <w:t>R0271</w:t>
            </w:r>
            <w:r w:rsidRPr="00D103FD">
              <w:rPr>
                <w:color w:val="000000"/>
                <w:sz w:val="20"/>
                <w:szCs w:val="20"/>
                <w:lang w:eastAsia="ru-RU"/>
              </w:rPr>
              <w:t xml:space="preserve"> 620</w:t>
            </w: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Е</w:t>
            </w:r>
            <w:r w:rsidRPr="00D103FD">
              <w:rPr>
                <w:color w:val="000000"/>
                <w:sz w:val="20"/>
                <w:szCs w:val="20"/>
                <w:lang w:eastAsia="ru-RU"/>
              </w:rPr>
              <w:t>диницы</w:t>
            </w: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проценты</w:t>
            </w: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642 </w:t>
            </w: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744</w:t>
            </w:r>
          </w:p>
          <w:p w:rsidR="00D103FD" w:rsidRPr="00D103FD" w:rsidRDefault="00D103FD" w:rsidP="003B4D9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D103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145</w:t>
            </w:r>
          </w:p>
          <w:p w:rsidR="00D103FD" w:rsidRPr="00D103FD" w:rsidRDefault="00D103FD" w:rsidP="00D103F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D103FD">
              <w:rPr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D103FD">
              <w:rPr>
                <w:color w:val="000000"/>
                <w:sz w:val="20"/>
                <w:szCs w:val="20"/>
                <w:lang w:eastAsia="ru-RU"/>
              </w:rPr>
              <w:t>оборудованных</w:t>
            </w:r>
            <w:proofErr w:type="gramEnd"/>
            <w:r w:rsidRPr="00D103FD">
              <w:rPr>
                <w:color w:val="000000"/>
                <w:sz w:val="20"/>
                <w:szCs w:val="20"/>
                <w:lang w:eastAsia="ru-RU"/>
              </w:rPr>
              <w:t xml:space="preserve"> в 2011 году – 10, в 2012 году – 10, в 2013 году – 10, в 2014 году – 50, в 2015 году – 55, дооборудованных к концу  2016 года - 10)</w:t>
            </w: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FD" w:rsidRPr="00D103FD" w:rsidRDefault="00D103FD" w:rsidP="00D103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Дооборудованно</w:t>
            </w:r>
            <w:proofErr w:type="spellEnd"/>
            <w:r w:rsidRPr="00D103F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2016 году – 10 объектов </w:t>
            </w: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103FD" w:rsidRPr="00D103F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FD" w:rsidRPr="00F37B6D" w:rsidRDefault="00D103FD" w:rsidP="00F37B6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</w:tbl>
    <w:tbl>
      <w:tblPr>
        <w:tblpPr w:leftFromText="180" w:rightFromText="180" w:vertAnchor="text" w:tblpX="-635" w:tblpY="1"/>
        <w:tblOverlap w:val="never"/>
        <w:tblW w:w="17629" w:type="dxa"/>
        <w:tblLayout w:type="fixed"/>
        <w:tblLook w:val="00A0"/>
      </w:tblPr>
      <w:tblGrid>
        <w:gridCol w:w="3012"/>
        <w:gridCol w:w="2766"/>
        <w:gridCol w:w="2517"/>
        <w:gridCol w:w="2517"/>
        <w:gridCol w:w="4300"/>
        <w:gridCol w:w="2517"/>
      </w:tblGrid>
      <w:tr w:rsidR="003C2A04" w:rsidRPr="00F37B6D" w:rsidTr="003B06DD">
        <w:trPr>
          <w:trHeight w:val="559"/>
        </w:trPr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C2A04" w:rsidRPr="00F37B6D" w:rsidRDefault="003B06DD" w:rsidP="003B06DD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F37B6D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C2A04" w:rsidRPr="00F37B6D" w:rsidRDefault="003C2A04" w:rsidP="003C2A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3C2A04" w:rsidRPr="00F37B6D" w:rsidRDefault="003C2A04" w:rsidP="003C2A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3C2A04" w:rsidRPr="00F37B6D" w:rsidRDefault="003C2A04" w:rsidP="003C2A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300" w:type="dxa"/>
            <w:vAlign w:val="bottom"/>
          </w:tcPr>
          <w:p w:rsidR="003C2A04" w:rsidRPr="00F37B6D" w:rsidRDefault="003C2A04" w:rsidP="003C2A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517" w:type="dxa"/>
            <w:vAlign w:val="bottom"/>
          </w:tcPr>
          <w:p w:rsidR="003C2A04" w:rsidRPr="00F37B6D" w:rsidRDefault="003C2A04" w:rsidP="003C2A04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047A9F" w:rsidRDefault="00047A9F" w:rsidP="003C2A04"/>
    <w:sectPr w:rsidR="00047A9F" w:rsidSect="003C2A04">
      <w:headerReference w:type="default" r:id="rId7"/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A04" w:rsidRDefault="003C2A04" w:rsidP="00406E29">
      <w:pPr>
        <w:spacing w:after="0" w:line="240" w:lineRule="auto"/>
      </w:pPr>
      <w:r>
        <w:separator/>
      </w:r>
    </w:p>
  </w:endnote>
  <w:endnote w:type="continuationSeparator" w:id="1">
    <w:p w:rsidR="003C2A04" w:rsidRDefault="003C2A04" w:rsidP="00406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A04" w:rsidRDefault="003C2A04" w:rsidP="00406E29">
      <w:pPr>
        <w:spacing w:after="0" w:line="240" w:lineRule="auto"/>
      </w:pPr>
      <w:r>
        <w:separator/>
      </w:r>
    </w:p>
  </w:footnote>
  <w:footnote w:type="continuationSeparator" w:id="1">
    <w:p w:rsidR="003C2A04" w:rsidRDefault="003C2A04" w:rsidP="00406E29">
      <w:pPr>
        <w:spacing w:after="0" w:line="240" w:lineRule="auto"/>
      </w:pPr>
      <w:r>
        <w:continuationSeparator/>
      </w:r>
    </w:p>
  </w:footnote>
  <w:footnote w:id="2">
    <w:p w:rsidR="003C2A04" w:rsidRDefault="003C2A04" w:rsidP="00513484">
      <w:pPr>
        <w:pStyle w:val="ConsPlusNormal"/>
        <w:ind w:firstLine="540"/>
        <w:jc w:val="both"/>
      </w:pPr>
      <w:r>
        <w:rPr>
          <w:rStyle w:val="a8"/>
        </w:rPr>
        <w:footnoteRef/>
      </w:r>
      <w:r>
        <w:t xml:space="preserve"> Код бюджетной классификации расходов.</w:t>
      </w:r>
    </w:p>
  </w:footnote>
  <w:footnote w:id="3">
    <w:p w:rsidR="003C2A04" w:rsidRDefault="003C2A04" w:rsidP="00513484">
      <w:pPr>
        <w:pStyle w:val="a6"/>
        <w:ind w:firstLine="567"/>
      </w:pPr>
      <w:r>
        <w:rPr>
          <w:rStyle w:val="a8"/>
        </w:rPr>
        <w:footnoteRef/>
      </w:r>
      <w:r>
        <w:t xml:space="preserve"> </w:t>
      </w:r>
      <w:proofErr w:type="gramStart"/>
      <w:r w:rsidRPr="006D0885">
        <w:rPr>
          <w:sz w:val="18"/>
          <w:szCs w:val="18"/>
        </w:rPr>
        <w:t>Значение целевого показателя (индикатора) «</w:t>
      </w:r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Доля доступных для инвалидов и других </w:t>
      </w:r>
      <w:proofErr w:type="spellStart"/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>маломобильных</w:t>
      </w:r>
      <w:proofErr w:type="spellEnd"/>
      <w:r w:rsidRPr="00F37B6D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>в субъекте Российской Федерации»</w:t>
      </w:r>
      <w:r>
        <w:rPr>
          <w:rFonts w:eastAsia="Times New Roman"/>
          <w:color w:val="000000"/>
          <w:spacing w:val="-10"/>
          <w:sz w:val="18"/>
          <w:szCs w:val="18"/>
          <w:lang w:eastAsia="ru-RU"/>
        </w:rPr>
        <w:t>,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определенным государственной программой Российской Федерации «Доступная среда» на 2011-2020 годы</w:t>
      </w:r>
      <w:r>
        <w:rPr>
          <w:rFonts w:eastAsia="Times New Roman"/>
          <w:color w:val="000000"/>
          <w:spacing w:val="-10"/>
          <w:sz w:val="18"/>
          <w:szCs w:val="18"/>
          <w:lang w:eastAsia="ru-RU"/>
        </w:rPr>
        <w:t>,</w:t>
      </w:r>
      <w:r w:rsidRPr="006D0885">
        <w:rPr>
          <w:rFonts w:eastAsia="Times New Roman"/>
          <w:color w:val="000000"/>
          <w:spacing w:val="-10"/>
          <w:sz w:val="18"/>
          <w:szCs w:val="18"/>
          <w:lang w:eastAsia="ru-RU"/>
        </w:rPr>
        <w:t xml:space="preserve"> указывается в разбивке по приоритетным сферам (социальная защита, здравоохранение, занятость, культура, спорт и физическая культура,, транспорт), с подведением итогового значения</w:t>
      </w:r>
      <w:r>
        <w:rPr>
          <w:rFonts w:eastAsia="Times New Roman"/>
          <w:color w:val="000000"/>
          <w:spacing w:val="-10"/>
          <w:lang w:eastAsia="ru-RU"/>
        </w:rPr>
        <w:t xml:space="preserve">.  </w:t>
      </w:r>
      <w:proofErr w:type="gram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2104"/>
    </w:sdtPr>
    <w:sdtContent>
      <w:p w:rsidR="003C2A04" w:rsidRDefault="00DE5BC1">
        <w:pPr>
          <w:pStyle w:val="ab"/>
          <w:jc w:val="center"/>
        </w:pPr>
        <w:fldSimple w:instr=" PAGE   \* MERGEFORMAT ">
          <w:r w:rsidR="003B06DD">
            <w:rPr>
              <w:noProof/>
            </w:rPr>
            <w:t>2</w:t>
          </w:r>
        </w:fldSimple>
      </w:p>
    </w:sdtContent>
  </w:sdt>
  <w:p w:rsidR="003C2A04" w:rsidRDefault="003C2A0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B6D"/>
    <w:rsid w:val="00047A9F"/>
    <w:rsid w:val="00127D13"/>
    <w:rsid w:val="003B06DD"/>
    <w:rsid w:val="003B1CE5"/>
    <w:rsid w:val="003C2A04"/>
    <w:rsid w:val="00406E29"/>
    <w:rsid w:val="004B261A"/>
    <w:rsid w:val="004C4063"/>
    <w:rsid w:val="00513484"/>
    <w:rsid w:val="00687AA5"/>
    <w:rsid w:val="006D0885"/>
    <w:rsid w:val="007549AF"/>
    <w:rsid w:val="007673FA"/>
    <w:rsid w:val="00774F69"/>
    <w:rsid w:val="008079A0"/>
    <w:rsid w:val="008A6A85"/>
    <w:rsid w:val="00A17618"/>
    <w:rsid w:val="00BC23D2"/>
    <w:rsid w:val="00D03263"/>
    <w:rsid w:val="00D103FD"/>
    <w:rsid w:val="00D30541"/>
    <w:rsid w:val="00DE5BC1"/>
    <w:rsid w:val="00E55A10"/>
    <w:rsid w:val="00F3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6E2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6E2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6E2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6D0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088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D0885"/>
  </w:style>
  <w:style w:type="paragraph" w:styleId="ad">
    <w:name w:val="footer"/>
    <w:basedOn w:val="a"/>
    <w:link w:val="ae"/>
    <w:uiPriority w:val="99"/>
    <w:semiHidden/>
    <w:unhideWhenUsed/>
    <w:rsid w:val="006D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D0885"/>
  </w:style>
  <w:style w:type="paragraph" w:customStyle="1" w:styleId="ConsPlusNormal">
    <w:name w:val="ConsPlusNormal"/>
    <w:rsid w:val="00774F69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54084-0E77-4BE9-9CD8-C127F6ED5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Лебедева Елена В.</cp:lastModifiedBy>
  <cp:revision>6</cp:revision>
  <cp:lastPrinted>2016-05-13T12:25:00Z</cp:lastPrinted>
  <dcterms:created xsi:type="dcterms:W3CDTF">2016-05-12T09:29:00Z</dcterms:created>
  <dcterms:modified xsi:type="dcterms:W3CDTF">2018-03-15T04:22:00Z</dcterms:modified>
</cp:coreProperties>
</file>